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63C" w:rsidRDefault="0036263C" w:rsidP="0036263C">
      <w:pPr>
        <w:tabs>
          <w:tab w:val="right" w:pos="9781"/>
        </w:tabs>
        <w:rPr>
          <w:rFonts w:ascii="Arial" w:hAnsi="Arial" w:cs="Arial"/>
          <w:b/>
          <w:noProof/>
          <w:sz w:val="24"/>
          <w:szCs w:val="24"/>
        </w:rPr>
      </w:pPr>
      <w:r>
        <w:rPr>
          <w:rFonts w:ascii="Arial" w:hAnsi="Arial" w:cs="Arial"/>
          <w:b/>
          <w:noProof/>
          <w:sz w:val="24"/>
          <w:szCs w:val="24"/>
        </w:rPr>
        <w:t>SA WG2 Meeting #S2-13</w:t>
      </w:r>
      <w:r>
        <w:rPr>
          <w:rFonts w:ascii="Arial" w:hAnsi="Arial" w:cs="Arial"/>
          <w:b/>
          <w:noProof/>
          <w:sz w:val="24"/>
          <w:szCs w:val="24"/>
          <w:lang w:eastAsia="zh-CN"/>
        </w:rPr>
        <w:t>7E</w:t>
      </w:r>
      <w:r>
        <w:rPr>
          <w:rFonts w:ascii="Arial" w:hAnsi="Arial" w:cs="Arial"/>
          <w:b/>
          <w:noProof/>
          <w:sz w:val="24"/>
          <w:szCs w:val="24"/>
        </w:rPr>
        <w:tab/>
        <w:t>S2-</w:t>
      </w:r>
      <w:r>
        <w:rPr>
          <w:rFonts w:ascii="Arial" w:hAnsi="Arial" w:cs="Arial"/>
          <w:b/>
          <w:noProof/>
          <w:sz w:val="24"/>
          <w:szCs w:val="24"/>
          <w:lang w:eastAsia="zh-CN"/>
        </w:rPr>
        <w:t>20</w:t>
      </w:r>
      <w:r>
        <w:rPr>
          <w:rFonts w:ascii="Arial" w:hAnsi="Arial" w:cs="Arial"/>
          <w:b/>
          <w:noProof/>
          <w:sz w:val="24"/>
          <w:szCs w:val="24"/>
        </w:rPr>
        <w:t>xxxx</w:t>
      </w:r>
    </w:p>
    <w:p w:rsidR="00E77BAF" w:rsidRPr="0036263C" w:rsidRDefault="0036263C" w:rsidP="0036263C">
      <w:pPr>
        <w:pBdr>
          <w:bottom w:val="single" w:sz="4" w:space="1" w:color="auto"/>
        </w:pBdr>
        <w:tabs>
          <w:tab w:val="right" w:pos="9781"/>
        </w:tabs>
        <w:rPr>
          <w:rFonts w:ascii="Arial" w:hAnsi="Arial" w:cs="Arial" w:hint="eastAsia"/>
          <w:b/>
          <w:noProof/>
          <w:sz w:val="24"/>
          <w:szCs w:val="24"/>
          <w:lang w:eastAsia="zh-CN"/>
        </w:rPr>
      </w:pPr>
      <w:r>
        <w:rPr>
          <w:rFonts w:ascii="Arial" w:hAnsi="Arial" w:cs="Arial"/>
          <w:b/>
          <w:noProof/>
          <w:sz w:val="24"/>
          <w:szCs w:val="24"/>
          <w:lang w:eastAsia="zh-CN"/>
        </w:rPr>
        <w:t>24</w:t>
      </w:r>
      <w:r>
        <w:rPr>
          <w:rFonts w:ascii="Arial" w:hAnsi="Arial" w:cs="Arial"/>
          <w:b/>
          <w:noProof/>
          <w:sz w:val="24"/>
          <w:szCs w:val="24"/>
        </w:rPr>
        <w:t xml:space="preserve"> - 2</w:t>
      </w:r>
      <w:r>
        <w:rPr>
          <w:rFonts w:ascii="Arial" w:hAnsi="Arial" w:cs="Arial"/>
          <w:b/>
          <w:noProof/>
          <w:sz w:val="24"/>
          <w:szCs w:val="24"/>
          <w:lang w:eastAsia="zh-CN"/>
        </w:rPr>
        <w:t>7</w:t>
      </w:r>
      <w:r>
        <w:rPr>
          <w:rFonts w:ascii="Arial" w:hAnsi="Arial" w:cs="Arial"/>
          <w:b/>
          <w:noProof/>
          <w:sz w:val="24"/>
          <w:szCs w:val="24"/>
        </w:rPr>
        <w:t xml:space="preserve"> </w:t>
      </w:r>
      <w:r>
        <w:rPr>
          <w:rFonts w:ascii="Arial" w:hAnsi="Arial" w:cs="Arial"/>
          <w:b/>
          <w:noProof/>
          <w:sz w:val="24"/>
          <w:lang w:eastAsia="zh-CN"/>
        </w:rPr>
        <w:t>February</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proofErr w:type="spellStart"/>
      <w:r>
        <w:rPr>
          <w:rFonts w:ascii="Arial" w:hAnsi="Arial" w:cs="Arial"/>
          <w:b/>
          <w:bCs/>
          <w:sz w:val="24"/>
        </w:rPr>
        <w:t>Elbonia</w:t>
      </w:r>
      <w:proofErr w:type="spellEnd"/>
      <w:r>
        <w:rPr>
          <w:rFonts w:ascii="Arial" w:hAnsi="Arial" w:cs="Arial"/>
          <w:b/>
          <w:noProof/>
          <w:color w:val="0000FF"/>
        </w:rPr>
        <w:tab/>
        <w:t>(revision of S2-</w:t>
      </w:r>
      <w:r>
        <w:rPr>
          <w:rFonts w:ascii="Arial" w:hAnsi="Arial" w:cs="Arial"/>
          <w:b/>
          <w:noProof/>
          <w:color w:val="0000FF"/>
          <w:lang w:eastAsia="zh-CN"/>
        </w:rPr>
        <w:t>20</w:t>
      </w:r>
      <w:r>
        <w:rPr>
          <w:rFonts w:ascii="Arial" w:hAnsi="Arial" w:cs="Arial"/>
          <w:b/>
          <w:noProof/>
          <w:color w:val="0000FF"/>
        </w:rPr>
        <w:t>xxxxx)</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584897">
        <w:rPr>
          <w:rFonts w:ascii="Arial" w:hAnsi="Arial" w:cs="Arial" w:hint="eastAsia"/>
          <w:b/>
          <w:lang w:eastAsia="zh-CN"/>
        </w:rPr>
        <w:t xml:space="preserve">Discussion on </w:t>
      </w:r>
      <w:r w:rsidR="003C6769">
        <w:rPr>
          <w:rFonts w:ascii="Arial" w:hAnsi="Arial" w:cs="Arial" w:hint="eastAsia"/>
          <w:b/>
          <w:lang w:eastAsia="zh-CN"/>
        </w:rPr>
        <w:t>UE capability match request during the registration procedure</w:t>
      </w:r>
      <w:r w:rsidR="003F5E7B">
        <w:rPr>
          <w:rFonts w:ascii="Arial" w:hAnsi="Arial" w:cs="Arial" w:hint="eastAsia"/>
          <w:b/>
          <w:lang w:eastAsia="zh-CN"/>
        </w:rPr>
        <w:t xml:space="preserve"> </w:t>
      </w:r>
      <w:r w:rsidR="00FB14DD">
        <w:rPr>
          <w:rFonts w:ascii="Arial" w:hAnsi="Arial" w:cs="Arial" w:hint="eastAsia"/>
          <w:b/>
          <w:lang w:eastAsia="zh-CN"/>
        </w:rPr>
        <w:t xml:space="preserv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36263C">
        <w:rPr>
          <w:rFonts w:ascii="Arial" w:hAnsi="Arial" w:cs="Arial" w:hint="eastAsia"/>
          <w:b/>
          <w:lang w:eastAsia="zh-CN"/>
        </w:rPr>
        <w:t>6</w:t>
      </w:r>
      <w:r w:rsidR="001050EF">
        <w:rPr>
          <w:rFonts w:ascii="Arial" w:hAnsi="Arial" w:cs="Arial"/>
          <w:b/>
        </w:rPr>
        <w:t>.</w:t>
      </w:r>
      <w:r w:rsidR="0036263C">
        <w:rPr>
          <w:rFonts w:ascii="Arial" w:hAnsi="Arial" w:cs="Arial" w:hint="eastAsia"/>
          <w:b/>
          <w:lang w:eastAsia="zh-CN"/>
        </w:rPr>
        <w:t>8</w:t>
      </w:r>
      <w:bookmarkStart w:id="0" w:name="_GoBack"/>
      <w:bookmarkEnd w:id="0"/>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7D7A50">
        <w:rPr>
          <w:rFonts w:ascii="Arial" w:hAnsi="Arial" w:cs="Arial" w:hint="eastAsia"/>
          <w:b/>
          <w:lang w:eastAsia="zh-CN"/>
        </w:rPr>
        <w:t>5GS_Ph1</w:t>
      </w:r>
      <w:r w:rsidR="00573B93">
        <w:rPr>
          <w:rFonts w:ascii="Arial" w:hAnsi="Arial" w:cs="Arial"/>
          <w:b/>
        </w:rPr>
        <w:t xml:space="preserve">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7D7A50">
        <w:rPr>
          <w:rFonts w:ascii="Arial" w:hAnsi="Arial" w:cs="Arial" w:hint="eastAsia"/>
          <w:b/>
          <w:lang w:eastAsia="zh-CN"/>
        </w:rPr>
        <w:t>5</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w:t>
      </w:r>
      <w:r w:rsidR="0036263C">
        <w:rPr>
          <w:rFonts w:ascii="Arial" w:hAnsi="Arial" w:cs="Arial" w:hint="eastAsia"/>
          <w:i/>
          <w:lang w:eastAsia="zh-CN"/>
        </w:rPr>
        <w:t>discusses how to implement SA3 requirements in registration procedure</w:t>
      </w:r>
      <w:r w:rsidR="00FB14DD">
        <w:rPr>
          <w:rFonts w:ascii="Arial" w:hAnsi="Arial" w:cs="Arial" w:hint="eastAsia"/>
          <w:i/>
          <w:lang w:eastAsia="zh-CN"/>
        </w:rPr>
        <w:t>.</w:t>
      </w:r>
    </w:p>
    <w:p w:rsidR="00440983" w:rsidRDefault="003F5E7B" w:rsidP="00FD7189">
      <w:pPr>
        <w:pStyle w:val="1"/>
      </w:pPr>
      <w:r>
        <w:rPr>
          <w:rFonts w:hint="eastAsia"/>
          <w:lang w:eastAsia="zh-CN"/>
        </w:rPr>
        <w:t>Introduction</w:t>
      </w:r>
    </w:p>
    <w:p w:rsidR="008F2631" w:rsidRDefault="00B813B6" w:rsidP="003F5E7B">
      <w:pPr>
        <w:rPr>
          <w:noProof/>
          <w:lang w:eastAsia="zh-CN"/>
        </w:rPr>
      </w:pPr>
      <w:r>
        <w:rPr>
          <w:rFonts w:hint="eastAsia"/>
          <w:noProof/>
          <w:lang w:eastAsia="zh-CN"/>
        </w:rPr>
        <w:t>I</w:t>
      </w:r>
      <w:r w:rsidR="00300AA2">
        <w:rPr>
          <w:rFonts w:hint="eastAsia"/>
          <w:noProof/>
          <w:lang w:eastAsia="zh-CN"/>
        </w:rPr>
        <w:t>n</w:t>
      </w:r>
      <w:r w:rsidR="008F2631">
        <w:rPr>
          <w:rFonts w:hint="eastAsia"/>
          <w:noProof/>
          <w:lang w:eastAsia="zh-CN"/>
        </w:rPr>
        <w:t xml:space="preserve"> current</w:t>
      </w:r>
      <w:r w:rsidR="00300AA2">
        <w:rPr>
          <w:rFonts w:hint="eastAsia"/>
          <w:noProof/>
          <w:lang w:eastAsia="zh-CN"/>
        </w:rPr>
        <w:t xml:space="preserve"> 5GS, </w:t>
      </w:r>
      <w:r w:rsidR="006E2769">
        <w:rPr>
          <w:rFonts w:hint="eastAsia"/>
          <w:noProof/>
          <w:lang w:eastAsia="zh-CN"/>
        </w:rPr>
        <w:t>the gNB may need to retrieve UE radio capabilites before establishing AS security context</w:t>
      </w:r>
      <w:r w:rsidR="008F2631">
        <w:rPr>
          <w:rFonts w:hint="eastAsia"/>
          <w:noProof/>
          <w:lang w:eastAsia="zh-CN"/>
        </w:rPr>
        <w:t xml:space="preserve">, i.e. before receiving </w:t>
      </w:r>
      <w:r w:rsidR="008F2631">
        <w:rPr>
          <w:noProof/>
          <w:lang w:eastAsia="zh-CN"/>
        </w:rPr>
        <w:t>“</w:t>
      </w:r>
      <w:r w:rsidR="008F2631" w:rsidRPr="009F5A10">
        <w:t>Initial Context Setup</w:t>
      </w:r>
      <w:r w:rsidR="008F2631">
        <w:rPr>
          <w:rFonts w:hint="eastAsia"/>
          <w:lang w:eastAsia="zh-CN"/>
        </w:rPr>
        <w:t xml:space="preserve"> Request</w:t>
      </w:r>
      <w:r w:rsidR="008F2631">
        <w:rPr>
          <w:lang w:eastAsia="zh-CN"/>
        </w:rPr>
        <w:t>”</w:t>
      </w:r>
      <w:r w:rsidR="008F2631">
        <w:rPr>
          <w:rFonts w:hint="eastAsia"/>
          <w:lang w:eastAsia="zh-CN"/>
        </w:rPr>
        <w:t xml:space="preserve"> from the AMF</w:t>
      </w:r>
      <w:r w:rsidR="008F2631">
        <w:rPr>
          <w:rFonts w:hint="eastAsia"/>
          <w:noProof/>
          <w:lang w:eastAsia="zh-CN"/>
        </w:rPr>
        <w:t>. For example:</w:t>
      </w:r>
    </w:p>
    <w:p w:rsidR="00300AA2" w:rsidRDefault="008F2631" w:rsidP="003F5E7B">
      <w:pPr>
        <w:rPr>
          <w:noProof/>
          <w:lang w:eastAsia="zh-CN"/>
        </w:rPr>
      </w:pPr>
      <w:r>
        <w:rPr>
          <w:rFonts w:hint="eastAsia"/>
          <w:noProof/>
          <w:lang w:eastAsia="zh-CN"/>
        </w:rPr>
        <w:t xml:space="preserve">In order to </w:t>
      </w:r>
      <w:r w:rsidRPr="00140E21">
        <w:t>set the IMS Voice over PS session supported Indication</w:t>
      </w:r>
      <w:r>
        <w:rPr>
          <w:rFonts w:hint="eastAsia"/>
          <w:lang w:eastAsia="zh-CN"/>
        </w:rPr>
        <w:t xml:space="preserve"> during the initial registration procedure, the AMF may initiate UE capability match request procedure to ask the </w:t>
      </w:r>
      <w:proofErr w:type="spellStart"/>
      <w:r>
        <w:rPr>
          <w:rFonts w:hint="eastAsia"/>
          <w:lang w:eastAsia="zh-CN"/>
        </w:rPr>
        <w:t>gNB</w:t>
      </w:r>
      <w:proofErr w:type="spellEnd"/>
      <w:r>
        <w:rPr>
          <w:rFonts w:hint="eastAsia"/>
          <w:lang w:eastAsia="zh-CN"/>
        </w:rPr>
        <w:t xml:space="preserve"> to check </w:t>
      </w:r>
      <w:r w:rsidRPr="00140E21">
        <w:t xml:space="preserve">whether the UE capabilities and networks configuration are compatible for ensuring voice service continuity of </w:t>
      </w:r>
      <w:r>
        <w:rPr>
          <w:rFonts w:hint="eastAsia"/>
          <w:lang w:eastAsia="zh-CN"/>
        </w:rPr>
        <w:t xml:space="preserve">IMS </w:t>
      </w:r>
      <w:r>
        <w:t>voice calls</w:t>
      </w:r>
      <w:r>
        <w:rPr>
          <w:rFonts w:hint="eastAsia"/>
          <w:lang w:eastAsia="zh-CN"/>
        </w:rPr>
        <w:t xml:space="preserve">. In this case, the </w:t>
      </w:r>
      <w:proofErr w:type="spellStart"/>
      <w:r>
        <w:rPr>
          <w:rFonts w:hint="eastAsia"/>
          <w:lang w:eastAsia="zh-CN"/>
        </w:rPr>
        <w:t>gNB</w:t>
      </w:r>
      <w:proofErr w:type="spellEnd"/>
      <w:r>
        <w:rPr>
          <w:rFonts w:hint="eastAsia"/>
          <w:lang w:eastAsia="zh-CN"/>
        </w:rPr>
        <w:t xml:space="preserve"> has to retrieve UE radio capabilities, but may have no AS security context, because </w:t>
      </w:r>
      <w:r>
        <w:rPr>
          <w:rFonts w:hint="eastAsia"/>
          <w:noProof/>
          <w:lang w:eastAsia="zh-CN"/>
        </w:rPr>
        <w:t xml:space="preserve">the AMF may be configured to not trigger the </w:t>
      </w:r>
      <w:r>
        <w:rPr>
          <w:noProof/>
          <w:lang w:eastAsia="zh-CN"/>
        </w:rPr>
        <w:t>“</w:t>
      </w:r>
      <w:r w:rsidRPr="009F5A10">
        <w:t>Initial Context Setup</w:t>
      </w:r>
      <w:r>
        <w:rPr>
          <w:noProof/>
          <w:lang w:eastAsia="zh-CN"/>
        </w:rPr>
        <w:t>”</w:t>
      </w:r>
      <w:r>
        <w:rPr>
          <w:rFonts w:hint="eastAsia"/>
          <w:noProof/>
          <w:lang w:eastAsia="zh-CN"/>
        </w:rPr>
        <w:t xml:space="preserve"> procedure</w:t>
      </w:r>
      <w:r w:rsidRPr="00701BA7">
        <w:rPr>
          <w:rFonts w:hint="eastAsia"/>
          <w:noProof/>
          <w:lang w:eastAsia="zh-CN"/>
        </w:rPr>
        <w:t xml:space="preserve"> </w:t>
      </w:r>
      <w:r>
        <w:rPr>
          <w:rFonts w:hint="eastAsia"/>
          <w:noProof/>
          <w:lang w:eastAsia="zh-CN"/>
        </w:rPr>
        <w:t>during the</w:t>
      </w:r>
      <w:r w:rsidRPr="00300AA2">
        <w:rPr>
          <w:rFonts w:hint="eastAsia"/>
          <w:noProof/>
          <w:lang w:eastAsia="zh-CN"/>
        </w:rPr>
        <w:t xml:space="preserve"> </w:t>
      </w:r>
      <w:r>
        <w:rPr>
          <w:rFonts w:hint="eastAsia"/>
          <w:noProof/>
          <w:lang w:eastAsia="zh-CN"/>
        </w:rPr>
        <w:t>initial registration procedure a</w:t>
      </w:r>
      <w:r w:rsidR="00300AA2">
        <w:rPr>
          <w:rFonts w:hint="eastAsia"/>
          <w:noProof/>
          <w:lang w:eastAsia="zh-CN"/>
        </w:rPr>
        <w:t xml:space="preserve">ccording to the clause 8.3.1.1 in 3GPP TS 38.413: </w:t>
      </w:r>
    </w:p>
    <w:p w:rsidR="003426F1" w:rsidRDefault="003426F1" w:rsidP="003F5E7B">
      <w:pPr>
        <w:rPr>
          <w:noProof/>
          <w:lang w:eastAsia="zh-CN"/>
        </w:rPr>
      </w:pPr>
      <w:r>
        <w:rPr>
          <w:noProof/>
          <w:lang w:eastAsia="zh-CN"/>
        </w:rPr>
        <w:t>“</w:t>
      </w:r>
      <w:r w:rsidRPr="003426F1">
        <w:rPr>
          <w:i/>
          <w:noProof/>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r>
        <w:rPr>
          <w:noProof/>
          <w:lang w:eastAsia="zh-CN"/>
        </w:rPr>
        <w:t>”</w:t>
      </w:r>
    </w:p>
    <w:p w:rsidR="00701BA7" w:rsidRDefault="00701BA7" w:rsidP="003F5E7B">
      <w:pPr>
        <w:rPr>
          <w:b/>
          <w:lang w:eastAsia="zh-CN"/>
        </w:rPr>
      </w:pPr>
      <w:r w:rsidRPr="00B813B6">
        <w:rPr>
          <w:rFonts w:hint="eastAsia"/>
          <w:b/>
          <w:noProof/>
          <w:lang w:eastAsia="zh-CN"/>
        </w:rPr>
        <w:t xml:space="preserve">Observation: </w:t>
      </w:r>
      <w:r w:rsidR="00B813B6" w:rsidRPr="00B813B6">
        <w:rPr>
          <w:rFonts w:hint="eastAsia"/>
          <w:b/>
          <w:noProof/>
          <w:lang w:eastAsia="zh-CN"/>
        </w:rPr>
        <w:t>T</w:t>
      </w:r>
      <w:r w:rsidR="00300AA2" w:rsidRPr="00B813B6">
        <w:rPr>
          <w:rFonts w:hint="eastAsia"/>
          <w:b/>
          <w:noProof/>
          <w:lang w:eastAsia="zh-CN"/>
        </w:rPr>
        <w:t xml:space="preserve">he gNB </w:t>
      </w:r>
      <w:r w:rsidR="00B813B6" w:rsidRPr="00B813B6">
        <w:rPr>
          <w:rFonts w:hint="eastAsia"/>
          <w:b/>
          <w:noProof/>
          <w:lang w:eastAsia="zh-CN"/>
        </w:rPr>
        <w:t>may</w:t>
      </w:r>
      <w:r w:rsidR="00B813B6" w:rsidRPr="00B813B6">
        <w:rPr>
          <w:rFonts w:hint="eastAsia"/>
          <w:b/>
          <w:lang w:eastAsia="zh-CN"/>
        </w:rPr>
        <w:t xml:space="preserve"> have no AS security context</w:t>
      </w:r>
      <w:r w:rsidR="003426F1">
        <w:rPr>
          <w:rFonts w:hint="eastAsia"/>
          <w:b/>
          <w:lang w:eastAsia="zh-CN"/>
        </w:rPr>
        <w:t xml:space="preserve"> for a UE</w:t>
      </w:r>
      <w:r w:rsidR="00B813B6" w:rsidRPr="00B813B6">
        <w:rPr>
          <w:rFonts w:hint="eastAsia"/>
          <w:b/>
          <w:lang w:eastAsia="zh-CN"/>
        </w:rPr>
        <w:t xml:space="preserve"> while receiving UE capability match request</w:t>
      </w:r>
      <w:r w:rsidR="00B813B6">
        <w:rPr>
          <w:rFonts w:hint="eastAsia"/>
          <w:b/>
          <w:lang w:eastAsia="zh-CN"/>
        </w:rPr>
        <w:t xml:space="preserve"> from the AMF.</w:t>
      </w:r>
    </w:p>
    <w:p w:rsidR="00B813B6" w:rsidRDefault="00B813B6" w:rsidP="00B813B6">
      <w:pPr>
        <w:rPr>
          <w:lang w:eastAsia="zh-CN"/>
        </w:rPr>
      </w:pPr>
      <w:r>
        <w:rPr>
          <w:rFonts w:hint="eastAsia"/>
          <w:lang w:eastAsia="zh-CN"/>
        </w:rPr>
        <w:t>However, the SA3 CR (</w:t>
      </w:r>
      <w:r w:rsidRPr="00706F49">
        <w:rPr>
          <w:lang w:eastAsia="zh-CN"/>
        </w:rPr>
        <w:t>S3-192862</w:t>
      </w:r>
      <w:r>
        <w:rPr>
          <w:rFonts w:hint="eastAsia"/>
          <w:lang w:eastAsia="zh-CN"/>
        </w:rPr>
        <w:t>) carried in the LS</w:t>
      </w:r>
      <w:r w:rsidRPr="00D045CA">
        <w:rPr>
          <w:rFonts w:hint="eastAsia"/>
          <w:lang w:eastAsia="zh-CN"/>
        </w:rPr>
        <w:t xml:space="preserve"> </w:t>
      </w:r>
      <w:r>
        <w:rPr>
          <w:rFonts w:hint="eastAsia"/>
          <w:lang w:eastAsia="zh-CN"/>
        </w:rPr>
        <w:t xml:space="preserve">S2-2000054 </w:t>
      </w:r>
      <w:proofErr w:type="gramStart"/>
      <w:r>
        <w:rPr>
          <w:rFonts w:hint="eastAsia"/>
          <w:lang w:eastAsia="zh-CN"/>
        </w:rPr>
        <w:t>says</w:t>
      </w:r>
      <w:proofErr w:type="gramEnd"/>
      <w:r>
        <w:rPr>
          <w:rFonts w:hint="eastAsia"/>
          <w:lang w:eastAsia="zh-CN"/>
        </w:rPr>
        <w:t>:</w:t>
      </w:r>
    </w:p>
    <w:p w:rsidR="00B813B6" w:rsidRPr="00706F49" w:rsidRDefault="00B813B6" w:rsidP="00B813B6">
      <w:pPr>
        <w:rPr>
          <w:i/>
          <w:noProof/>
        </w:rPr>
      </w:pPr>
      <w:r>
        <w:rPr>
          <w:lang w:eastAsia="zh-CN"/>
        </w:rPr>
        <w:t>“</w:t>
      </w:r>
      <w:r>
        <w:rPr>
          <w:rFonts w:hint="eastAsia"/>
          <w:i/>
          <w:lang w:eastAsia="zh-CN"/>
        </w:rPr>
        <w:t>T</w:t>
      </w:r>
      <w:r w:rsidRPr="00706F49">
        <w:rPr>
          <w:rFonts w:hint="eastAsia"/>
          <w:i/>
          <w:lang w:eastAsia="zh-CN"/>
        </w:rPr>
        <w:t>he</w:t>
      </w:r>
      <w:r w:rsidRPr="00706F49">
        <w:rPr>
          <w:i/>
          <w:noProof/>
        </w:rPr>
        <w:t xml:space="preserve"> network should activate AS security (i.e., perform a successful AS SMC procedure) before running the RRC UE capability transfer procedure.</w:t>
      </w:r>
    </w:p>
    <w:p w:rsidR="00B813B6" w:rsidRDefault="00B813B6" w:rsidP="00B813B6">
      <w:pPr>
        <w:rPr>
          <w:noProof/>
          <w:lang w:eastAsia="zh-CN"/>
        </w:rPr>
      </w:pPr>
      <w:r w:rsidRPr="00706F49">
        <w:rPr>
          <w:i/>
          <w:noProof/>
        </w:rPr>
        <w:t>With the exception of unauthenticated emergency calls, if the network had acquired UE capabilities using RRC UE capability transfer procedure before AS security activation, then the network shall not store them locally for later use and shall not send them to other network entities. In that case, the network shall re-run the RRC UE capability transfer procedure after a successful AS SMC procedure.</w:t>
      </w:r>
      <w:r>
        <w:rPr>
          <w:noProof/>
          <w:lang w:eastAsia="zh-CN"/>
        </w:rPr>
        <w:t>”</w:t>
      </w:r>
    </w:p>
    <w:p w:rsidR="00B813B6" w:rsidRDefault="00B813B6" w:rsidP="003F5E7B">
      <w:pPr>
        <w:rPr>
          <w:noProof/>
          <w:lang w:eastAsia="zh-CN"/>
        </w:rPr>
      </w:pPr>
      <w:r>
        <w:rPr>
          <w:rFonts w:hint="eastAsia"/>
          <w:noProof/>
          <w:lang w:eastAsia="zh-CN"/>
        </w:rPr>
        <w:t xml:space="preserve">Here is an requirement that, except for emergency call case, the network (NG-RAN) should not </w:t>
      </w:r>
      <w:r>
        <w:rPr>
          <w:noProof/>
          <w:lang w:eastAsia="zh-CN"/>
        </w:rPr>
        <w:t>run</w:t>
      </w:r>
      <w:r w:rsidRPr="00D045CA">
        <w:rPr>
          <w:noProof/>
          <w:lang w:eastAsia="zh-CN"/>
        </w:rPr>
        <w:t xml:space="preserve"> the RRC UE capability transfer procedure</w:t>
      </w:r>
      <w:r>
        <w:rPr>
          <w:rFonts w:hint="eastAsia"/>
          <w:noProof/>
          <w:lang w:eastAsia="zh-CN"/>
        </w:rPr>
        <w:t xml:space="preserve"> before establishing AS security context for the UE. </w:t>
      </w:r>
    </w:p>
    <w:p w:rsidR="00937A8D" w:rsidRDefault="00B813B6" w:rsidP="003F5E7B">
      <w:pPr>
        <w:rPr>
          <w:lang w:eastAsia="zh-CN"/>
        </w:rPr>
      </w:pPr>
      <w:r>
        <w:rPr>
          <w:noProof/>
          <w:lang w:eastAsia="zh-CN"/>
        </w:rPr>
        <w:t>T</w:t>
      </w:r>
      <w:r>
        <w:rPr>
          <w:rFonts w:hint="eastAsia"/>
          <w:noProof/>
          <w:lang w:eastAsia="zh-CN"/>
        </w:rPr>
        <w:t>herefore, when a gNB</w:t>
      </w:r>
      <w:r w:rsidRPr="00B813B6">
        <w:rPr>
          <w:rFonts w:hint="eastAsia"/>
          <w:noProof/>
          <w:lang w:eastAsia="zh-CN"/>
        </w:rPr>
        <w:t xml:space="preserve"> </w:t>
      </w:r>
      <w:r>
        <w:rPr>
          <w:rFonts w:hint="eastAsia"/>
          <w:noProof/>
          <w:lang w:eastAsia="zh-CN"/>
        </w:rPr>
        <w:t>which has no AS security context</w:t>
      </w:r>
      <w:r w:rsidRPr="00B813B6">
        <w:rPr>
          <w:rFonts w:hint="eastAsia"/>
          <w:noProof/>
          <w:lang w:eastAsia="zh-CN"/>
        </w:rPr>
        <w:t xml:space="preserve"> </w:t>
      </w:r>
      <w:r>
        <w:rPr>
          <w:rFonts w:hint="eastAsia"/>
          <w:noProof/>
          <w:lang w:eastAsia="zh-CN"/>
        </w:rPr>
        <w:t xml:space="preserve">for a UE, </w:t>
      </w:r>
      <w:r w:rsidRPr="00B813B6">
        <w:rPr>
          <w:rFonts w:hint="eastAsia"/>
          <w:noProof/>
          <w:lang w:eastAsia="zh-CN"/>
        </w:rPr>
        <w:t>receives UE capability match request from the AMF</w:t>
      </w:r>
      <w:r>
        <w:rPr>
          <w:rFonts w:hint="eastAsia"/>
          <w:noProof/>
          <w:lang w:eastAsia="zh-CN"/>
        </w:rPr>
        <w:t>, it can not</w:t>
      </w:r>
      <w:r w:rsidR="00937A8D">
        <w:rPr>
          <w:rFonts w:hint="eastAsia"/>
          <w:noProof/>
          <w:lang w:eastAsia="zh-CN"/>
        </w:rPr>
        <w:t xml:space="preserve"> provide the </w:t>
      </w:r>
      <w:r w:rsidR="00937A8D">
        <w:rPr>
          <w:noProof/>
          <w:lang w:eastAsia="zh-CN"/>
        </w:rPr>
        <w:t>“</w:t>
      </w:r>
      <w:r w:rsidR="00937A8D" w:rsidRPr="00140E21">
        <w:rPr>
          <w:noProof/>
          <w:lang w:eastAsia="zh-CN"/>
        </w:rPr>
        <w:t>Voice Support Match Indicator</w:t>
      </w:r>
      <w:r w:rsidR="00937A8D">
        <w:rPr>
          <w:noProof/>
          <w:lang w:eastAsia="zh-CN"/>
        </w:rPr>
        <w:t>”</w:t>
      </w:r>
      <w:r w:rsidR="00937A8D" w:rsidRPr="00140E21">
        <w:rPr>
          <w:noProof/>
          <w:lang w:eastAsia="zh-CN"/>
        </w:rPr>
        <w:t xml:space="preserve"> to the AMF</w:t>
      </w:r>
      <w:r w:rsidR="00937A8D">
        <w:rPr>
          <w:rFonts w:hint="eastAsia"/>
          <w:noProof/>
          <w:lang w:eastAsia="zh-CN"/>
        </w:rPr>
        <w:t xml:space="preserve">. As the result, the AMF can not set </w:t>
      </w:r>
      <w:r w:rsidR="00937A8D" w:rsidRPr="00140E21">
        <w:rPr>
          <w:noProof/>
          <w:lang w:eastAsia="zh-CN"/>
        </w:rPr>
        <w:t>the IMS Voice over PS session supported In</w:t>
      </w:r>
      <w:proofErr w:type="spellStart"/>
      <w:r w:rsidR="00937A8D" w:rsidRPr="00140E21">
        <w:t>dication</w:t>
      </w:r>
      <w:proofErr w:type="spellEnd"/>
      <w:r w:rsidR="004B1778">
        <w:rPr>
          <w:rFonts w:hint="eastAsia"/>
          <w:lang w:eastAsia="zh-CN"/>
        </w:rPr>
        <w:t xml:space="preserve"> in the registration accept message</w:t>
      </w:r>
      <w:r w:rsidR="00937A8D">
        <w:rPr>
          <w:rFonts w:hint="eastAsia"/>
          <w:lang w:eastAsia="zh-CN"/>
        </w:rPr>
        <w:t>.</w:t>
      </w:r>
    </w:p>
    <w:p w:rsidR="003426F1" w:rsidRDefault="003426F1" w:rsidP="003F5E7B">
      <w:pPr>
        <w:rPr>
          <w:b/>
          <w:noProof/>
          <w:lang w:eastAsia="zh-CN"/>
        </w:rPr>
      </w:pPr>
      <w:r w:rsidRPr="002512AD">
        <w:rPr>
          <w:rFonts w:hint="eastAsia"/>
          <w:b/>
          <w:lang w:eastAsia="zh-CN"/>
        </w:rPr>
        <w:t xml:space="preserve">Problem: </w:t>
      </w:r>
      <w:r w:rsidR="002512AD" w:rsidRPr="002512AD">
        <w:rPr>
          <w:rFonts w:hint="eastAsia"/>
          <w:b/>
          <w:lang w:eastAsia="zh-CN"/>
        </w:rPr>
        <w:t>During the registration procedure with signalling connection only,</w:t>
      </w:r>
      <w:r w:rsidRPr="002512AD">
        <w:rPr>
          <w:rFonts w:hint="eastAsia"/>
          <w:b/>
          <w:noProof/>
          <w:lang w:eastAsia="zh-CN"/>
        </w:rPr>
        <w:t xml:space="preserve"> if the AMF is not configured to </w:t>
      </w:r>
      <w:r w:rsidRPr="002512AD">
        <w:rPr>
          <w:b/>
          <w:noProof/>
          <w:lang w:eastAsia="zh-CN"/>
        </w:rPr>
        <w:t>trigger the “Initial Context Setup”</w:t>
      </w:r>
      <w:r w:rsidRPr="002512AD">
        <w:rPr>
          <w:rFonts w:hint="eastAsia"/>
          <w:b/>
          <w:noProof/>
          <w:lang w:eastAsia="zh-CN"/>
        </w:rPr>
        <w:t xml:space="preserve"> procedure</w:t>
      </w:r>
      <w:r w:rsidR="002512AD">
        <w:rPr>
          <w:rFonts w:hint="eastAsia"/>
          <w:b/>
          <w:noProof/>
          <w:lang w:eastAsia="zh-CN"/>
        </w:rPr>
        <w:t xml:space="preserve">, </w:t>
      </w:r>
      <w:r w:rsidR="002512AD" w:rsidRPr="002512AD">
        <w:rPr>
          <w:rFonts w:hint="eastAsia"/>
          <w:b/>
          <w:lang w:eastAsia="zh-CN"/>
        </w:rPr>
        <w:t xml:space="preserve">the </w:t>
      </w:r>
      <w:proofErr w:type="spellStart"/>
      <w:r w:rsidR="002512AD" w:rsidRPr="002512AD">
        <w:rPr>
          <w:rFonts w:hint="eastAsia"/>
          <w:b/>
          <w:lang w:eastAsia="zh-CN"/>
        </w:rPr>
        <w:t>gNB</w:t>
      </w:r>
      <w:proofErr w:type="spellEnd"/>
      <w:r w:rsidR="002512AD" w:rsidRPr="002512AD">
        <w:rPr>
          <w:rFonts w:hint="eastAsia"/>
          <w:b/>
          <w:lang w:eastAsia="zh-CN"/>
        </w:rPr>
        <w:t xml:space="preserve"> </w:t>
      </w:r>
      <w:proofErr w:type="spellStart"/>
      <w:r w:rsidR="002512AD" w:rsidRPr="002512AD">
        <w:rPr>
          <w:rFonts w:hint="eastAsia"/>
          <w:b/>
          <w:lang w:eastAsia="zh-CN"/>
        </w:rPr>
        <w:t>c</w:t>
      </w:r>
      <w:r w:rsidR="002512AD" w:rsidRPr="002512AD">
        <w:rPr>
          <w:rFonts w:hint="eastAsia"/>
          <w:b/>
          <w:noProof/>
          <w:lang w:eastAsia="zh-CN"/>
        </w:rPr>
        <w:t>an not</w:t>
      </w:r>
      <w:proofErr w:type="spellEnd"/>
      <w:r w:rsidR="002512AD" w:rsidRPr="002512AD">
        <w:rPr>
          <w:rFonts w:hint="eastAsia"/>
          <w:b/>
          <w:noProof/>
          <w:lang w:eastAsia="zh-CN"/>
        </w:rPr>
        <w:t xml:space="preserve"> provide </w:t>
      </w:r>
      <w:r w:rsidR="002512AD" w:rsidRPr="002512AD">
        <w:rPr>
          <w:b/>
          <w:noProof/>
          <w:lang w:eastAsia="zh-CN"/>
        </w:rPr>
        <w:t>“Voice Support Match Indicator”</w:t>
      </w:r>
      <w:r w:rsidR="002512AD" w:rsidRPr="002512AD">
        <w:rPr>
          <w:rFonts w:hint="eastAsia"/>
          <w:b/>
          <w:noProof/>
          <w:lang w:eastAsia="zh-CN"/>
        </w:rPr>
        <w:t>.</w:t>
      </w:r>
    </w:p>
    <w:p w:rsidR="002512AD" w:rsidRPr="002512AD" w:rsidRDefault="002512AD" w:rsidP="003F5E7B">
      <w:pPr>
        <w:rPr>
          <w:noProof/>
          <w:lang w:eastAsia="zh-CN"/>
        </w:rPr>
      </w:pPr>
      <w:r w:rsidRPr="002512AD">
        <w:rPr>
          <w:rFonts w:hint="eastAsia"/>
          <w:noProof/>
          <w:lang w:eastAsia="zh-CN"/>
        </w:rPr>
        <w:t xml:space="preserve">In order to solve this problem, a simple way is to let the AMF always trigger </w:t>
      </w:r>
      <w:r w:rsidRPr="002512AD">
        <w:rPr>
          <w:noProof/>
          <w:lang w:eastAsia="zh-CN"/>
        </w:rPr>
        <w:t>“Initial Context Setup”</w:t>
      </w:r>
      <w:r w:rsidRPr="002512AD">
        <w:rPr>
          <w:rFonts w:hint="eastAsia"/>
          <w:noProof/>
          <w:lang w:eastAsia="zh-CN"/>
        </w:rPr>
        <w:t xml:space="preserve"> procedure</w:t>
      </w:r>
      <w:r>
        <w:rPr>
          <w:rFonts w:hint="eastAsia"/>
          <w:noProof/>
          <w:lang w:eastAsia="zh-CN"/>
        </w:rPr>
        <w:t xml:space="preserve"> first</w:t>
      </w:r>
      <w:r w:rsidRPr="002512AD">
        <w:rPr>
          <w:rFonts w:hint="eastAsia"/>
          <w:noProof/>
          <w:lang w:eastAsia="zh-CN"/>
        </w:rPr>
        <w:t xml:space="preserve"> when it needs to initiate </w:t>
      </w:r>
      <w:r w:rsidRPr="002512AD">
        <w:rPr>
          <w:rFonts w:hint="eastAsia"/>
          <w:lang w:eastAsia="zh-CN"/>
        </w:rPr>
        <w:t>UE capability match request procedure</w:t>
      </w:r>
      <w:r>
        <w:rPr>
          <w:rFonts w:hint="eastAsia"/>
          <w:lang w:eastAsia="zh-CN"/>
        </w:rPr>
        <w:t xml:space="preserve"> during the registration procedure.</w:t>
      </w:r>
    </w:p>
    <w:p w:rsidR="002512AD" w:rsidRPr="009B1CFC" w:rsidRDefault="002512AD" w:rsidP="003F5E7B">
      <w:pPr>
        <w:rPr>
          <w:b/>
          <w:noProof/>
          <w:lang w:eastAsia="zh-CN"/>
        </w:rPr>
      </w:pPr>
      <w:r w:rsidRPr="009B1CFC">
        <w:rPr>
          <w:rFonts w:hint="eastAsia"/>
          <w:b/>
          <w:noProof/>
          <w:lang w:eastAsia="zh-CN"/>
        </w:rPr>
        <w:t xml:space="preserve">Proposal: During the registration procedure, if an AMF needs to </w:t>
      </w:r>
      <w:r w:rsidR="009B1CFC" w:rsidRPr="009B1CFC">
        <w:rPr>
          <w:rFonts w:hint="eastAsia"/>
          <w:b/>
          <w:noProof/>
          <w:lang w:eastAsia="zh-CN"/>
        </w:rPr>
        <w:t xml:space="preserve">initiate </w:t>
      </w:r>
      <w:r w:rsidR="009B1CFC" w:rsidRPr="009B1CFC">
        <w:rPr>
          <w:rFonts w:hint="eastAsia"/>
          <w:b/>
          <w:lang w:eastAsia="zh-CN"/>
        </w:rPr>
        <w:t xml:space="preserve">UE capability match request procedure for setting </w:t>
      </w:r>
      <w:r w:rsidR="009B1CFC" w:rsidRPr="009B1CFC">
        <w:rPr>
          <w:b/>
          <w:noProof/>
          <w:lang w:eastAsia="zh-CN"/>
        </w:rPr>
        <w:t xml:space="preserve">the </w:t>
      </w:r>
      <w:r w:rsidR="009B1CFC">
        <w:rPr>
          <w:b/>
          <w:noProof/>
          <w:lang w:eastAsia="zh-CN"/>
        </w:rPr>
        <w:t>“</w:t>
      </w:r>
      <w:r w:rsidR="009B1CFC" w:rsidRPr="009B1CFC">
        <w:rPr>
          <w:b/>
          <w:noProof/>
          <w:lang w:eastAsia="zh-CN"/>
        </w:rPr>
        <w:t>IMS Voice over PS session supported In</w:t>
      </w:r>
      <w:proofErr w:type="spellStart"/>
      <w:r w:rsidR="009B1CFC" w:rsidRPr="009B1CFC">
        <w:rPr>
          <w:b/>
        </w:rPr>
        <w:t>dication</w:t>
      </w:r>
      <w:proofErr w:type="spellEnd"/>
      <w:r w:rsidR="009B1CFC">
        <w:rPr>
          <w:b/>
          <w:lang w:eastAsia="zh-CN"/>
        </w:rPr>
        <w:t>”</w:t>
      </w:r>
      <w:r w:rsidR="009B1CFC" w:rsidRPr="009B1CFC">
        <w:rPr>
          <w:rFonts w:hint="eastAsia"/>
          <w:b/>
          <w:lang w:eastAsia="zh-CN"/>
        </w:rPr>
        <w:t xml:space="preserve">, the AMF </w:t>
      </w:r>
      <w:r w:rsidR="009B1CFC" w:rsidRPr="009B1CFC">
        <w:rPr>
          <w:rFonts w:hint="eastAsia"/>
          <w:b/>
          <w:noProof/>
          <w:lang w:eastAsia="zh-CN"/>
        </w:rPr>
        <w:t xml:space="preserve">triggers </w:t>
      </w:r>
      <w:r w:rsidR="009B1CFC" w:rsidRPr="009B1CFC">
        <w:rPr>
          <w:b/>
          <w:noProof/>
          <w:lang w:eastAsia="zh-CN"/>
        </w:rPr>
        <w:t>“Initial Context Setup”</w:t>
      </w:r>
      <w:r w:rsidR="009B1CFC" w:rsidRPr="009B1CFC">
        <w:rPr>
          <w:rFonts w:hint="eastAsia"/>
          <w:b/>
          <w:noProof/>
          <w:lang w:eastAsia="zh-CN"/>
        </w:rPr>
        <w:t xml:space="preserve"> procedure first.</w:t>
      </w:r>
    </w:p>
    <w:p w:rsidR="00DB4D02" w:rsidRDefault="00DB4D02" w:rsidP="00DB4D02">
      <w:pPr>
        <w:pStyle w:val="1"/>
        <w:rPr>
          <w:lang w:eastAsia="zh-CN"/>
        </w:rPr>
      </w:pPr>
      <w:r>
        <w:rPr>
          <w:rFonts w:hint="eastAsia"/>
          <w:lang w:eastAsia="zh-CN"/>
        </w:rPr>
        <w:lastRenderedPageBreak/>
        <w:t>Proposal</w:t>
      </w:r>
    </w:p>
    <w:p w:rsidR="00FD75D5" w:rsidRDefault="005E6D93" w:rsidP="002A3837">
      <w:pPr>
        <w:rPr>
          <w:lang w:eastAsia="zh-CN"/>
        </w:rPr>
      </w:pPr>
      <w:r>
        <w:t xml:space="preserve">It is proposed to </w:t>
      </w:r>
      <w:r w:rsidR="009B1CFC">
        <w:rPr>
          <w:rFonts w:hint="eastAsia"/>
          <w:lang w:eastAsia="zh-CN"/>
        </w:rPr>
        <w:t xml:space="preserve">adopt the </w:t>
      </w:r>
      <w:r w:rsidR="009B1CFC">
        <w:rPr>
          <w:lang w:eastAsia="zh-CN"/>
        </w:rPr>
        <w:t>proposal</w:t>
      </w:r>
      <w:r w:rsidR="007D7A50">
        <w:rPr>
          <w:rFonts w:hint="eastAsia"/>
          <w:lang w:eastAsia="zh-CN"/>
        </w:rPr>
        <w:t xml:space="preserve"> and agree</w:t>
      </w:r>
      <w:r w:rsidR="009B1CFC">
        <w:rPr>
          <w:rFonts w:hint="eastAsia"/>
          <w:lang w:eastAsia="zh-CN"/>
        </w:rPr>
        <w:t xml:space="preserve"> the corresponding CR</w:t>
      </w:r>
      <w:r>
        <w:t xml:space="preserve">. </w:t>
      </w:r>
      <w:r w:rsidR="00FD75D5">
        <w:t xml:space="preserve"> </w:t>
      </w:r>
    </w:p>
    <w:sectPr w:rsidR="00FD75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779" w:rsidRDefault="00E91779">
      <w:r>
        <w:separator/>
      </w:r>
    </w:p>
    <w:p w:rsidR="00E91779" w:rsidRDefault="00E91779"/>
  </w:endnote>
  <w:endnote w:type="continuationSeparator" w:id="0">
    <w:p w:rsidR="00E91779" w:rsidRDefault="00E91779">
      <w:r>
        <w:continuationSeparator/>
      </w:r>
    </w:p>
    <w:p w:rsidR="00E91779" w:rsidRDefault="00E91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779" w:rsidRDefault="00E91779">
      <w:r>
        <w:separator/>
      </w:r>
    </w:p>
    <w:p w:rsidR="00E91779" w:rsidRDefault="00E91779"/>
  </w:footnote>
  <w:footnote w:type="continuationSeparator" w:id="0">
    <w:p w:rsidR="00E91779" w:rsidRDefault="00E91779">
      <w:r>
        <w:continuationSeparator/>
      </w:r>
    </w:p>
    <w:p w:rsidR="00E91779" w:rsidRDefault="00E917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36263C">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7CAE"/>
    <w:rsid w:val="00033DF5"/>
    <w:rsid w:val="00036CD4"/>
    <w:rsid w:val="00037C09"/>
    <w:rsid w:val="000459B8"/>
    <w:rsid w:val="000630AE"/>
    <w:rsid w:val="00071300"/>
    <w:rsid w:val="00077D47"/>
    <w:rsid w:val="000850FC"/>
    <w:rsid w:val="00091D4D"/>
    <w:rsid w:val="00096BF2"/>
    <w:rsid w:val="000A5B11"/>
    <w:rsid w:val="000B558C"/>
    <w:rsid w:val="000C0E78"/>
    <w:rsid w:val="000C644F"/>
    <w:rsid w:val="000D2AF9"/>
    <w:rsid w:val="000F6EDE"/>
    <w:rsid w:val="001050EF"/>
    <w:rsid w:val="001172A3"/>
    <w:rsid w:val="00130AD9"/>
    <w:rsid w:val="00133043"/>
    <w:rsid w:val="001346D4"/>
    <w:rsid w:val="00151D17"/>
    <w:rsid w:val="00154EB9"/>
    <w:rsid w:val="00180533"/>
    <w:rsid w:val="0018638B"/>
    <w:rsid w:val="001B3E7D"/>
    <w:rsid w:val="001B5517"/>
    <w:rsid w:val="001C079F"/>
    <w:rsid w:val="001D65F6"/>
    <w:rsid w:val="001F6635"/>
    <w:rsid w:val="0020405C"/>
    <w:rsid w:val="00214A9D"/>
    <w:rsid w:val="00216BE9"/>
    <w:rsid w:val="0022676A"/>
    <w:rsid w:val="00237B09"/>
    <w:rsid w:val="002512AD"/>
    <w:rsid w:val="00260C8A"/>
    <w:rsid w:val="00282347"/>
    <w:rsid w:val="0028563F"/>
    <w:rsid w:val="00287EF5"/>
    <w:rsid w:val="0029056A"/>
    <w:rsid w:val="002A1484"/>
    <w:rsid w:val="002A3837"/>
    <w:rsid w:val="002A68D2"/>
    <w:rsid w:val="002B6C76"/>
    <w:rsid w:val="002D0297"/>
    <w:rsid w:val="002D3907"/>
    <w:rsid w:val="002E7C6F"/>
    <w:rsid w:val="00300AA2"/>
    <w:rsid w:val="003426F1"/>
    <w:rsid w:val="00347EBB"/>
    <w:rsid w:val="003521FA"/>
    <w:rsid w:val="003553E9"/>
    <w:rsid w:val="0036263C"/>
    <w:rsid w:val="003658EE"/>
    <w:rsid w:val="00393D0A"/>
    <w:rsid w:val="003A0E4B"/>
    <w:rsid w:val="003A76D4"/>
    <w:rsid w:val="003C6769"/>
    <w:rsid w:val="003D2355"/>
    <w:rsid w:val="003E58DF"/>
    <w:rsid w:val="003F0067"/>
    <w:rsid w:val="003F12D4"/>
    <w:rsid w:val="003F28B1"/>
    <w:rsid w:val="003F5E7B"/>
    <w:rsid w:val="004002FC"/>
    <w:rsid w:val="0040724A"/>
    <w:rsid w:val="00413188"/>
    <w:rsid w:val="00424071"/>
    <w:rsid w:val="00440983"/>
    <w:rsid w:val="00474B2E"/>
    <w:rsid w:val="00482E20"/>
    <w:rsid w:val="00491CC9"/>
    <w:rsid w:val="004934E0"/>
    <w:rsid w:val="004A1EE5"/>
    <w:rsid w:val="004A2E8B"/>
    <w:rsid w:val="004A6E74"/>
    <w:rsid w:val="004B1778"/>
    <w:rsid w:val="004B4264"/>
    <w:rsid w:val="004B5CF5"/>
    <w:rsid w:val="004B61FA"/>
    <w:rsid w:val="004B719E"/>
    <w:rsid w:val="004C3126"/>
    <w:rsid w:val="004C34C8"/>
    <w:rsid w:val="004C3691"/>
    <w:rsid w:val="004E0263"/>
    <w:rsid w:val="004F0298"/>
    <w:rsid w:val="004F4E57"/>
    <w:rsid w:val="005326B5"/>
    <w:rsid w:val="00541CE9"/>
    <w:rsid w:val="005454E9"/>
    <w:rsid w:val="00545E14"/>
    <w:rsid w:val="005509C5"/>
    <w:rsid w:val="00565F12"/>
    <w:rsid w:val="005711B8"/>
    <w:rsid w:val="00573B93"/>
    <w:rsid w:val="00580AE7"/>
    <w:rsid w:val="00584897"/>
    <w:rsid w:val="005905CA"/>
    <w:rsid w:val="005946A3"/>
    <w:rsid w:val="005B0880"/>
    <w:rsid w:val="005B55EB"/>
    <w:rsid w:val="005C0BDC"/>
    <w:rsid w:val="005C5D65"/>
    <w:rsid w:val="005D5320"/>
    <w:rsid w:val="005E44C2"/>
    <w:rsid w:val="005E6D93"/>
    <w:rsid w:val="005F6F96"/>
    <w:rsid w:val="00600330"/>
    <w:rsid w:val="006040F6"/>
    <w:rsid w:val="00611DAA"/>
    <w:rsid w:val="00614EB5"/>
    <w:rsid w:val="00615D71"/>
    <w:rsid w:val="00620388"/>
    <w:rsid w:val="00652B54"/>
    <w:rsid w:val="00656A36"/>
    <w:rsid w:val="006612B2"/>
    <w:rsid w:val="00667E7C"/>
    <w:rsid w:val="0067253A"/>
    <w:rsid w:val="00675698"/>
    <w:rsid w:val="00676C0D"/>
    <w:rsid w:val="006868ED"/>
    <w:rsid w:val="006921A3"/>
    <w:rsid w:val="00692A03"/>
    <w:rsid w:val="006B3012"/>
    <w:rsid w:val="006C0C3E"/>
    <w:rsid w:val="006D21FF"/>
    <w:rsid w:val="006E2769"/>
    <w:rsid w:val="006E74AC"/>
    <w:rsid w:val="006F446A"/>
    <w:rsid w:val="00701BA7"/>
    <w:rsid w:val="00705FEA"/>
    <w:rsid w:val="00706F49"/>
    <w:rsid w:val="00722962"/>
    <w:rsid w:val="0073482C"/>
    <w:rsid w:val="00745823"/>
    <w:rsid w:val="00752C37"/>
    <w:rsid w:val="00771FB6"/>
    <w:rsid w:val="00777008"/>
    <w:rsid w:val="00777849"/>
    <w:rsid w:val="0078461A"/>
    <w:rsid w:val="007A147C"/>
    <w:rsid w:val="007A3A84"/>
    <w:rsid w:val="007B22C0"/>
    <w:rsid w:val="007D7A50"/>
    <w:rsid w:val="007E799C"/>
    <w:rsid w:val="007E7AF1"/>
    <w:rsid w:val="007F3F4C"/>
    <w:rsid w:val="007F500E"/>
    <w:rsid w:val="007F7A03"/>
    <w:rsid w:val="00851A69"/>
    <w:rsid w:val="00863B46"/>
    <w:rsid w:val="00870141"/>
    <w:rsid w:val="00883B55"/>
    <w:rsid w:val="008955A2"/>
    <w:rsid w:val="00896618"/>
    <w:rsid w:val="008B49DF"/>
    <w:rsid w:val="008C401B"/>
    <w:rsid w:val="008F2631"/>
    <w:rsid w:val="00900043"/>
    <w:rsid w:val="0090282A"/>
    <w:rsid w:val="0090318A"/>
    <w:rsid w:val="00916E81"/>
    <w:rsid w:val="00924410"/>
    <w:rsid w:val="00937A8D"/>
    <w:rsid w:val="009415EC"/>
    <w:rsid w:val="0095526E"/>
    <w:rsid w:val="009572C0"/>
    <w:rsid w:val="009872E0"/>
    <w:rsid w:val="009946B8"/>
    <w:rsid w:val="009B1CFC"/>
    <w:rsid w:val="009C68AE"/>
    <w:rsid w:val="009F182F"/>
    <w:rsid w:val="00A01C8E"/>
    <w:rsid w:val="00A0591A"/>
    <w:rsid w:val="00A33192"/>
    <w:rsid w:val="00A41677"/>
    <w:rsid w:val="00A51EE2"/>
    <w:rsid w:val="00A5599C"/>
    <w:rsid w:val="00A57AC1"/>
    <w:rsid w:val="00A67135"/>
    <w:rsid w:val="00A77443"/>
    <w:rsid w:val="00A86252"/>
    <w:rsid w:val="00A9465B"/>
    <w:rsid w:val="00AC3635"/>
    <w:rsid w:val="00AD7379"/>
    <w:rsid w:val="00AE7170"/>
    <w:rsid w:val="00AF64A3"/>
    <w:rsid w:val="00AF7B2E"/>
    <w:rsid w:val="00B10C83"/>
    <w:rsid w:val="00B23CDE"/>
    <w:rsid w:val="00B43E54"/>
    <w:rsid w:val="00B50985"/>
    <w:rsid w:val="00B813B6"/>
    <w:rsid w:val="00BC2F1C"/>
    <w:rsid w:val="00BC62BF"/>
    <w:rsid w:val="00BD267E"/>
    <w:rsid w:val="00BD5878"/>
    <w:rsid w:val="00BD5C23"/>
    <w:rsid w:val="00BF52C0"/>
    <w:rsid w:val="00BF5B4E"/>
    <w:rsid w:val="00BF5CC5"/>
    <w:rsid w:val="00C03BA2"/>
    <w:rsid w:val="00C04D0D"/>
    <w:rsid w:val="00C178A2"/>
    <w:rsid w:val="00C227EB"/>
    <w:rsid w:val="00C30363"/>
    <w:rsid w:val="00C30676"/>
    <w:rsid w:val="00C4636D"/>
    <w:rsid w:val="00C47B70"/>
    <w:rsid w:val="00C709FE"/>
    <w:rsid w:val="00C86E8A"/>
    <w:rsid w:val="00C902C9"/>
    <w:rsid w:val="00C96832"/>
    <w:rsid w:val="00CB730B"/>
    <w:rsid w:val="00CB76A4"/>
    <w:rsid w:val="00CC2434"/>
    <w:rsid w:val="00CC2EC3"/>
    <w:rsid w:val="00CC5766"/>
    <w:rsid w:val="00D045CA"/>
    <w:rsid w:val="00D31BDD"/>
    <w:rsid w:val="00D4425F"/>
    <w:rsid w:val="00D44688"/>
    <w:rsid w:val="00D52099"/>
    <w:rsid w:val="00D65B01"/>
    <w:rsid w:val="00D731CF"/>
    <w:rsid w:val="00D939B1"/>
    <w:rsid w:val="00DA4E00"/>
    <w:rsid w:val="00DB4D02"/>
    <w:rsid w:val="00DD2B7D"/>
    <w:rsid w:val="00DD7403"/>
    <w:rsid w:val="00DE6B99"/>
    <w:rsid w:val="00DF7AD5"/>
    <w:rsid w:val="00DF7FB6"/>
    <w:rsid w:val="00E04C0E"/>
    <w:rsid w:val="00E408B6"/>
    <w:rsid w:val="00E538D8"/>
    <w:rsid w:val="00E64683"/>
    <w:rsid w:val="00E7283F"/>
    <w:rsid w:val="00E77BAF"/>
    <w:rsid w:val="00E80E1D"/>
    <w:rsid w:val="00E86A34"/>
    <w:rsid w:val="00E91779"/>
    <w:rsid w:val="00EA51F1"/>
    <w:rsid w:val="00EE2B8A"/>
    <w:rsid w:val="00EE3B2E"/>
    <w:rsid w:val="00F051AE"/>
    <w:rsid w:val="00F07A6F"/>
    <w:rsid w:val="00F24C65"/>
    <w:rsid w:val="00F37BC1"/>
    <w:rsid w:val="00F9126D"/>
    <w:rsid w:val="00F956BC"/>
    <w:rsid w:val="00F9603C"/>
    <w:rsid w:val="00FB14DD"/>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34493921">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cp:lastModifiedBy>
  <cp:revision>8</cp:revision>
  <cp:lastPrinted>2003-09-26T09:29:00Z</cp:lastPrinted>
  <dcterms:created xsi:type="dcterms:W3CDTF">2020-02-05T02:11:00Z</dcterms:created>
  <dcterms:modified xsi:type="dcterms:W3CDTF">2020-02-17T09:33:00Z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